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E01AC8" w:rsidRDefault="002D5D13">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"https://courserooma.capella.edu/webapps/blackboard/content/listContent.jsp?course_id=_251851_1&amp;content_id=_8773455_1&amp;mode=reset#" </w:instrText>
      </w:r>
      <w:r>
        <w:fldChar w:fldCharType="separate"/>
      </w:r>
      <w:r>
        <w:rPr>
          <w:color w:val="1155CC"/>
          <w:sz w:val="28"/>
          <w:szCs w:val="28"/>
          <w:shd w:val="clear" w:color="auto" w:fill="0F6DA8"/>
        </w:rPr>
        <w:t>Toggle Drawer</w:t>
      </w:r>
    </w:p>
    <w:bookmarkStart w:id="1" w:name="_t386wycatcah" w:colFirst="0" w:colLast="0"/>
    <w:bookmarkEnd w:id="1"/>
    <w:p w14:paraId="00000002" w14:textId="77777777" w:rsidR="00E01AC8" w:rsidRDefault="002D5D13">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E01AC8" w:rsidRDefault="002D5D13">
      <w:pPr>
        <w:shd w:val="clear" w:color="auto" w:fill="FFFFFF"/>
        <w:spacing w:before="300" w:after="820"/>
        <w:ind w:left="300" w:right="300"/>
        <w:rPr>
          <w:color w:val="222222"/>
          <w:sz w:val="26"/>
          <w:szCs w:val="26"/>
        </w:rPr>
      </w:pPr>
      <w:r>
        <w:rPr>
          <w:color w:val="222222"/>
          <w:sz w:val="26"/>
          <w:szCs w:val="26"/>
        </w:rPr>
        <w:t>Develop a presentation, augmented by 12–15 slides, for administrative leaders and stakeholders that outlines your plan to develop or enhance a culture of quality and safety within your organization or practice setting.</w:t>
      </w:r>
    </w:p>
    <w:p w14:paraId="00000004" w14:textId="77777777" w:rsidR="00E01AC8" w:rsidRDefault="002D5D13">
      <w:pPr>
        <w:shd w:val="clear" w:color="auto" w:fill="FFFFFF"/>
        <w:spacing w:before="300" w:after="820"/>
        <w:ind w:left="300" w:right="300"/>
        <w:rPr>
          <w:color w:val="222222"/>
          <w:sz w:val="26"/>
          <w:szCs w:val="26"/>
        </w:rPr>
      </w:pPr>
      <w:r>
        <w:rPr>
          <w:i/>
          <w:color w:val="222222"/>
          <w:sz w:val="26"/>
          <w:szCs w:val="26"/>
        </w:rPr>
        <w:t>Note:</w:t>
      </w:r>
      <w:r>
        <w:rPr>
          <w:color w:val="222222"/>
          <w:sz w:val="26"/>
          <w:szCs w:val="26"/>
        </w:rPr>
        <w:t xml:space="preserve"> Each assessment in this course builds on the work you completed in the previous assessment. Therefore, you must complete the assessments in this course in the order in which they are presented.</w:t>
      </w:r>
    </w:p>
    <w:p w14:paraId="00000005" w14:textId="77777777" w:rsidR="00E01AC8" w:rsidRDefault="002D5D13">
      <w:pPr>
        <w:numPr>
          <w:ilvl w:val="1"/>
          <w:numId w:val="1"/>
        </w:numPr>
        <w:spacing w:before="300"/>
        <w:ind w:left="1740" w:right="300"/>
      </w:pPr>
      <w:r>
        <w:rPr>
          <w:color w:val="0F6DA8"/>
          <w:sz w:val="26"/>
          <w:szCs w:val="26"/>
        </w:rPr>
        <w:t>DisabilityServices@Capella.edu</w:t>
      </w:r>
      <w:r>
        <w:rPr>
          <w:color w:val="222222"/>
          <w:sz w:val="26"/>
          <w:szCs w:val="26"/>
        </w:rPr>
        <w:t>.</w:t>
      </w:r>
    </w:p>
    <w:p w14:paraId="00000006" w14:textId="77777777" w:rsidR="00E01AC8" w:rsidRDefault="002D5D13">
      <w:pPr>
        <w:numPr>
          <w:ilvl w:val="0"/>
          <w:numId w:val="1"/>
        </w:numPr>
        <w:pBdr>
          <w:top w:val="none" w:sz="0" w:space="3" w:color="auto"/>
          <w:left w:val="single" w:sz="6" w:space="0" w:color="CCCCCC"/>
          <w:right w:val="single" w:sz="6" w:space="15" w:color="CCCCCC"/>
        </w:pBdr>
        <w:ind w:left="1020" w:right="300"/>
      </w:pPr>
      <w:r>
        <w:rPr>
          <w:sz w:val="26"/>
          <w:szCs w:val="26"/>
        </w:rPr>
        <w:t>Assessment Instructions</w:t>
      </w:r>
      <w:r>
        <w:rPr>
          <w:sz w:val="26"/>
          <w:szCs w:val="26"/>
        </w:rPr>
        <w:br/>
      </w:r>
      <w:proofErr w:type="gramStart"/>
      <w:r>
        <w:rPr>
          <w:color w:val="222222"/>
          <w:sz w:val="26"/>
          <w:szCs w:val="26"/>
        </w:rPr>
        <w:t>This</w:t>
      </w:r>
      <w:proofErr w:type="gramEnd"/>
      <w:r>
        <w:rPr>
          <w:color w:val="222222"/>
          <w:sz w:val="26"/>
          <w:szCs w:val="26"/>
        </w:rPr>
        <w:t xml:space="preserve"> assessment is based on the work you have completed in the previous three assessments.</w:t>
      </w:r>
      <w:r>
        <w:rPr>
          <w:color w:val="222222"/>
          <w:sz w:val="26"/>
          <w:szCs w:val="26"/>
        </w:rPr>
        <w:br/>
      </w:r>
      <w:r>
        <w:rPr>
          <w:color w:val="222222"/>
          <w:sz w:val="30"/>
          <w:szCs w:val="30"/>
        </w:rPr>
        <w:t>Preparation</w:t>
      </w:r>
      <w:r>
        <w:rPr>
          <w:color w:val="222222"/>
          <w:sz w:val="30"/>
          <w:szCs w:val="30"/>
        </w:rPr>
        <w:br/>
      </w:r>
      <w:r>
        <w:rPr>
          <w:color w:val="222222"/>
          <w:sz w:val="26"/>
          <w:szCs w:val="26"/>
        </w:rPr>
        <w:t xml:space="preserve">The report you completed in the previous assessment has </w:t>
      </w:r>
      <w:proofErr w:type="gramStart"/>
      <w:r>
        <w:rPr>
          <w:color w:val="222222"/>
          <w:sz w:val="26"/>
          <w:szCs w:val="26"/>
        </w:rPr>
        <w:t>convinced</w:t>
      </w:r>
      <w:proofErr w:type="gramEnd"/>
      <w:r>
        <w:rPr>
          <w:color w:val="222222"/>
          <w:sz w:val="26"/>
          <w:szCs w:val="26"/>
        </w:rPr>
        <w:t xml:space="preserve"> the executive leadership team of the benefits to the organization of taking the next step toward changes aimed at improving outcomes and cultivating a culture of quality and safety. You have been asked to follow up your report with a presentation to administrative leaders and stakeholders that outlines your plan to develop or enhance the organization's culture of quality and safety. A number of key stakeholders will be unable to attend your presentation for a variety of reasons, so you have decided to provide those individuals with a video recording of the presentation.</w:t>
      </w:r>
      <w:r>
        <w:rPr>
          <w:color w:val="222222"/>
          <w:sz w:val="26"/>
          <w:szCs w:val="26"/>
        </w:rPr>
        <w:br/>
        <w:t xml:space="preserve">You have the option of using </w:t>
      </w:r>
      <w:proofErr w:type="spellStart"/>
      <w:r>
        <w:rPr>
          <w:color w:val="222222"/>
          <w:sz w:val="26"/>
          <w:szCs w:val="26"/>
        </w:rPr>
        <w:t>Kaltura</w:t>
      </w:r>
      <w:proofErr w:type="spellEnd"/>
      <w:r>
        <w:rPr>
          <w:color w:val="222222"/>
          <w:sz w:val="26"/>
          <w:szCs w:val="26"/>
        </w:rPr>
        <w:t xml:space="preserve"> Media or another technology of your choice to record your presentation.</w:t>
      </w:r>
      <w:r>
        <w:rPr>
          <w:color w:val="222222"/>
          <w:sz w:val="26"/>
          <w:szCs w:val="26"/>
        </w:rPr>
        <w:br/>
        <w:t xml:space="preserve">If you decide to use </w:t>
      </w:r>
      <w:proofErr w:type="spellStart"/>
      <w:r>
        <w:rPr>
          <w:color w:val="222222"/>
          <w:sz w:val="26"/>
          <w:szCs w:val="26"/>
        </w:rPr>
        <w:t>Kaltura</w:t>
      </w:r>
      <w:proofErr w:type="spellEnd"/>
      <w:r>
        <w:rPr>
          <w:color w:val="222222"/>
          <w:sz w:val="26"/>
          <w:szCs w:val="26"/>
        </w:rPr>
        <w:t>, you are encouraged to:</w:t>
      </w:r>
    </w:p>
    <w:p w14:paraId="00000007" w14:textId="77777777" w:rsidR="00E01AC8" w:rsidRDefault="002D5D13">
      <w:pPr>
        <w:numPr>
          <w:ilvl w:val="1"/>
          <w:numId w:val="1"/>
        </w:numPr>
        <w:ind w:left="1740" w:right="300"/>
      </w:pPr>
      <w:r>
        <w:rPr>
          <w:color w:val="222222"/>
          <w:sz w:val="26"/>
          <w:szCs w:val="26"/>
        </w:rPr>
        <w:t>Install and test your recording hardware (if you have not already done so), using the installation instructions provided by the manufacturer.</w:t>
      </w:r>
    </w:p>
    <w:p w14:paraId="00000008" w14:textId="77777777" w:rsidR="00E01AC8" w:rsidRDefault="002D5D13">
      <w:pPr>
        <w:numPr>
          <w:ilvl w:val="1"/>
          <w:numId w:val="1"/>
        </w:numPr>
        <w:ind w:left="1740" w:right="300"/>
      </w:pPr>
      <w:r>
        <w:rPr>
          <w:color w:val="222222"/>
          <w:sz w:val="26"/>
          <w:szCs w:val="26"/>
        </w:rPr>
        <w:t>Practice using your recording hardware to ensure adequate audio and video quality.</w:t>
      </w:r>
    </w:p>
    <w:p w14:paraId="00000009" w14:textId="77777777" w:rsidR="00E01AC8" w:rsidRDefault="002D5D13">
      <w:pPr>
        <w:numPr>
          <w:ilvl w:val="1"/>
          <w:numId w:val="1"/>
        </w:numPr>
        <w:ind w:left="1740" w:right="300"/>
      </w:pPr>
      <w:r>
        <w:rPr>
          <w:color w:val="222222"/>
          <w:sz w:val="26"/>
          <w:szCs w:val="26"/>
        </w:rPr>
        <w:lastRenderedPageBreak/>
        <w:t xml:space="preserve">Refer to the Using </w:t>
      </w:r>
      <w:proofErr w:type="spellStart"/>
      <w:r>
        <w:rPr>
          <w:color w:val="222222"/>
          <w:sz w:val="26"/>
          <w:szCs w:val="26"/>
        </w:rPr>
        <w:t>Kaltura</w:t>
      </w:r>
      <w:proofErr w:type="spellEnd"/>
      <w:r>
        <w:rPr>
          <w:color w:val="222222"/>
          <w:sz w:val="26"/>
          <w:szCs w:val="26"/>
        </w:rPr>
        <w:t xml:space="preserve"> tutorial for directions on recording and uploading your video in the </w:t>
      </w:r>
      <w:proofErr w:type="spellStart"/>
      <w:r>
        <w:rPr>
          <w:color w:val="222222"/>
          <w:sz w:val="26"/>
          <w:szCs w:val="26"/>
        </w:rPr>
        <w:t>courseroom</w:t>
      </w:r>
      <w:proofErr w:type="spellEnd"/>
      <w:r>
        <w:rPr>
          <w:color w:val="222222"/>
          <w:sz w:val="26"/>
          <w:szCs w:val="26"/>
        </w:rPr>
        <w:t>.</w:t>
      </w:r>
    </w:p>
    <w:p w14:paraId="0000000A" w14:textId="77777777" w:rsidR="00E01AC8" w:rsidRDefault="002D5D13">
      <w:pPr>
        <w:numPr>
          <w:ilvl w:val="0"/>
          <w:numId w:val="1"/>
        </w:numPr>
        <w:pBdr>
          <w:top w:val="none" w:sz="0" w:space="3" w:color="auto"/>
          <w:left w:val="single" w:sz="6" w:space="0" w:color="CCCCCC"/>
          <w:right w:val="single" w:sz="6" w:space="15" w:color="CCCCCC"/>
        </w:pBdr>
        <w:ind w:left="1020" w:right="300"/>
      </w:pPr>
      <w:r>
        <w:rPr>
          <w:color w:val="222222"/>
          <w:sz w:val="26"/>
          <w:szCs w:val="26"/>
        </w:rPr>
        <w:t>Note: If you require the use of assistive technology or alternative communication methods to participate in this activity, please contact Disability Services to request accommodations.</w:t>
      </w:r>
      <w:r>
        <w:rPr>
          <w:color w:val="222222"/>
          <w:sz w:val="26"/>
          <w:szCs w:val="26"/>
        </w:rPr>
        <w:br/>
        <w:t xml:space="preserve">Note: Remember that you can submit all or a portion of your draft presentation to </w:t>
      </w:r>
      <w:proofErr w:type="spellStart"/>
      <w:r>
        <w:rPr>
          <w:color w:val="222222"/>
          <w:sz w:val="26"/>
          <w:szCs w:val="26"/>
        </w:rPr>
        <w:t>Smarthinking</w:t>
      </w:r>
      <w:proofErr w:type="spellEnd"/>
      <w:r>
        <w:rPr>
          <w:color w:val="222222"/>
          <w:sz w:val="26"/>
          <w:szCs w:val="26"/>
        </w:rPr>
        <w:t xml:space="preserve"> for feedback, before you submit the final version for this assessment. However, be mindful of the turnaround time of 24–48 hours for receiving feedback, if you plan on using this free service.</w:t>
      </w:r>
      <w:r>
        <w:rPr>
          <w:color w:val="222222"/>
          <w:sz w:val="26"/>
          <w:szCs w:val="26"/>
        </w:rPr>
        <w:br/>
      </w:r>
      <w:r>
        <w:rPr>
          <w:color w:val="222222"/>
          <w:sz w:val="30"/>
          <w:szCs w:val="30"/>
        </w:rPr>
        <w:t>Requirements</w:t>
      </w:r>
      <w:r>
        <w:rPr>
          <w:color w:val="222222"/>
          <w:sz w:val="30"/>
          <w:szCs w:val="30"/>
        </w:rPr>
        <w:br/>
      </w:r>
      <w:r>
        <w:rPr>
          <w:color w:val="222222"/>
          <w:sz w:val="26"/>
          <w:szCs w:val="26"/>
        </w:rPr>
        <w:t>Note: The requirements outlined below correspond to the grading criteria in the Planning for Change—</w:t>
      </w:r>
      <w:proofErr w:type="gramStart"/>
      <w:r>
        <w:rPr>
          <w:color w:val="222222"/>
          <w:sz w:val="26"/>
          <w:szCs w:val="26"/>
        </w:rPr>
        <w:t>A</w:t>
      </w:r>
      <w:proofErr w:type="gramEnd"/>
      <w:r>
        <w:rPr>
          <w:color w:val="222222"/>
          <w:sz w:val="26"/>
          <w:szCs w:val="26"/>
        </w:rPr>
        <w:t xml:space="preserve"> Leader's Vision Scoring Guide. Be sure that your written analysis addresses each point, at a minimum. You may also want to read the Planning for Change—A Leader's Vision Scoring Guide and Guiding Questions: Planning for Change—A Leader's Vision (linked in the Resources) to better understand how each criterion will be assessed.</w:t>
      </w:r>
      <w:r>
        <w:rPr>
          <w:color w:val="222222"/>
          <w:sz w:val="26"/>
          <w:szCs w:val="26"/>
        </w:rPr>
        <w:br/>
        <w:t>Developing the Presentation</w:t>
      </w:r>
    </w:p>
    <w:p w14:paraId="0000000B" w14:textId="77777777" w:rsidR="00E01AC8" w:rsidRDefault="002D5D13">
      <w:pPr>
        <w:numPr>
          <w:ilvl w:val="1"/>
          <w:numId w:val="1"/>
        </w:numPr>
        <w:ind w:left="1740" w:right="300"/>
      </w:pPr>
      <w:r>
        <w:rPr>
          <w:color w:val="222222"/>
          <w:sz w:val="26"/>
          <w:szCs w:val="26"/>
        </w:rPr>
        <w:t>Summarize the key aspects of a plan to develop or enhance a culture of safety.</w:t>
      </w:r>
    </w:p>
    <w:p w14:paraId="0000000C" w14:textId="77777777" w:rsidR="00E01AC8" w:rsidRDefault="002D5D13">
      <w:pPr>
        <w:numPr>
          <w:ilvl w:val="1"/>
          <w:numId w:val="1"/>
        </w:numPr>
        <w:ind w:left="1740" w:right="300"/>
      </w:pPr>
      <w:r>
        <w:rPr>
          <w:color w:val="222222"/>
          <w:sz w:val="26"/>
          <w:szCs w:val="26"/>
        </w:rPr>
        <w:t>Identify existing organizational functions, processes, and behaviors affecting quality and safety.</w:t>
      </w:r>
    </w:p>
    <w:p w14:paraId="0000000D" w14:textId="77777777" w:rsidR="00E01AC8" w:rsidRDefault="002D5D13">
      <w:pPr>
        <w:numPr>
          <w:ilvl w:val="1"/>
          <w:numId w:val="1"/>
        </w:numPr>
        <w:ind w:left="1740" w:right="300"/>
      </w:pPr>
      <w:r>
        <w:rPr>
          <w:color w:val="222222"/>
          <w:sz w:val="26"/>
          <w:szCs w:val="26"/>
        </w:rPr>
        <w:t>Identify current outcome measures related to quality and safety.</w:t>
      </w:r>
    </w:p>
    <w:p w14:paraId="0000000E" w14:textId="77777777" w:rsidR="00E01AC8" w:rsidRDefault="002D5D13">
      <w:pPr>
        <w:numPr>
          <w:ilvl w:val="1"/>
          <w:numId w:val="1"/>
        </w:numPr>
        <w:ind w:left="1740" w:right="300"/>
      </w:pPr>
      <w:r>
        <w:rPr>
          <w:color w:val="222222"/>
          <w:sz w:val="26"/>
          <w:szCs w:val="26"/>
        </w:rPr>
        <w:t>Explain the steps needed to achieve improved outcomes.</w:t>
      </w:r>
    </w:p>
    <w:p w14:paraId="0000000F" w14:textId="77777777" w:rsidR="00E01AC8" w:rsidRDefault="002D5D13">
      <w:pPr>
        <w:numPr>
          <w:ilvl w:val="1"/>
          <w:numId w:val="1"/>
        </w:numPr>
        <w:ind w:left="1740" w:right="300"/>
      </w:pPr>
      <w:r>
        <w:rPr>
          <w:color w:val="222222"/>
          <w:sz w:val="26"/>
          <w:szCs w:val="26"/>
        </w:rPr>
        <w:t>Create a future vision of your organization's potential to develop and sustain a culture of quality and safety and the nurse leader's role in developing that potential.</w:t>
      </w:r>
    </w:p>
    <w:p w14:paraId="00000010" w14:textId="77777777" w:rsidR="00E01AC8" w:rsidRDefault="002D5D13">
      <w:pPr>
        <w:numPr>
          <w:ilvl w:val="0"/>
          <w:numId w:val="1"/>
        </w:numPr>
        <w:pBdr>
          <w:top w:val="none" w:sz="0" w:space="3" w:color="auto"/>
          <w:left w:val="single" w:sz="6" w:space="0" w:color="CCCCCC"/>
          <w:right w:val="single" w:sz="6" w:space="15" w:color="CCCCCC"/>
        </w:pBdr>
        <w:ind w:left="1020" w:right="300"/>
      </w:pPr>
      <w:r>
        <w:rPr>
          <w:color w:val="222222"/>
          <w:sz w:val="26"/>
          <w:szCs w:val="26"/>
        </w:rPr>
        <w:t>Note: If you require the use of assistive technology or alternative communication methods to participate in this activity, please contact Disability Services to request accommodations.</w:t>
      </w:r>
      <w:r>
        <w:rPr>
          <w:color w:val="222222"/>
          <w:sz w:val="26"/>
          <w:szCs w:val="26"/>
        </w:rPr>
        <w:br/>
        <w:t>Communication and Supporting Evidence</w:t>
      </w:r>
    </w:p>
    <w:p w14:paraId="00000011" w14:textId="77777777" w:rsidR="00E01AC8" w:rsidRDefault="002D5D13">
      <w:pPr>
        <w:numPr>
          <w:ilvl w:val="1"/>
          <w:numId w:val="1"/>
        </w:numPr>
        <w:ind w:left="1740" w:right="300"/>
      </w:pPr>
      <w:r>
        <w:rPr>
          <w:color w:val="222222"/>
          <w:sz w:val="26"/>
          <w:szCs w:val="26"/>
        </w:rPr>
        <w:t>Argue persuasively to obtain agreement with, and support for, a plan to develop or enhance a culture of safety.</w:t>
      </w:r>
    </w:p>
    <w:p w14:paraId="00000012" w14:textId="77777777" w:rsidR="00E01AC8" w:rsidRDefault="002D5D13">
      <w:pPr>
        <w:numPr>
          <w:ilvl w:val="1"/>
          <w:numId w:val="1"/>
        </w:numPr>
        <w:ind w:left="1740" w:right="300"/>
      </w:pPr>
      <w:r>
        <w:rPr>
          <w:color w:val="222222"/>
          <w:sz w:val="26"/>
          <w:szCs w:val="26"/>
        </w:rPr>
        <w:t>Support your main points, arguments, and conclusions with relevant and credible evidence, correctly formatting citations and references using APA style.</w:t>
      </w:r>
    </w:p>
    <w:p w14:paraId="00000013" w14:textId="77777777" w:rsidR="00E01AC8" w:rsidRDefault="002D5D13">
      <w:pPr>
        <w:numPr>
          <w:ilvl w:val="0"/>
          <w:numId w:val="1"/>
        </w:numPr>
        <w:pBdr>
          <w:top w:val="none" w:sz="0" w:space="3" w:color="auto"/>
          <w:left w:val="single" w:sz="6" w:space="0" w:color="CCCCCC"/>
          <w:right w:val="single" w:sz="6" w:space="15" w:color="CCCCCC"/>
        </w:pBdr>
        <w:ind w:left="1020" w:right="300"/>
      </w:pPr>
      <w:r>
        <w:rPr>
          <w:color w:val="222222"/>
          <w:sz w:val="30"/>
          <w:szCs w:val="30"/>
        </w:rPr>
        <w:t>Additional Requirements</w:t>
      </w:r>
    </w:p>
    <w:p w14:paraId="00000014" w14:textId="77777777" w:rsidR="00E01AC8" w:rsidRDefault="002D5D13">
      <w:pPr>
        <w:numPr>
          <w:ilvl w:val="1"/>
          <w:numId w:val="1"/>
        </w:numPr>
        <w:ind w:left="1740" w:right="300"/>
      </w:pPr>
      <w:r>
        <w:rPr>
          <w:color w:val="222222"/>
          <w:sz w:val="26"/>
          <w:szCs w:val="26"/>
        </w:rPr>
        <w:lastRenderedPageBreak/>
        <w:t>Your slide deck should consist of 12–15 slides, including a title slide and a references slide.</w:t>
      </w:r>
    </w:p>
    <w:p w14:paraId="00000015" w14:textId="77777777" w:rsidR="00E01AC8" w:rsidRDefault="002D5D13">
      <w:pPr>
        <w:numPr>
          <w:ilvl w:val="2"/>
          <w:numId w:val="1"/>
        </w:numPr>
        <w:ind w:left="2460" w:right="300"/>
      </w:pPr>
      <w:r>
        <w:rPr>
          <w:color w:val="222222"/>
          <w:sz w:val="26"/>
          <w:szCs w:val="26"/>
        </w:rPr>
        <w:t>List your sources on the references slide at the end of your presentation.</w:t>
      </w:r>
    </w:p>
    <w:p w14:paraId="00000016" w14:textId="77777777" w:rsidR="00E01AC8" w:rsidRDefault="002D5D13">
      <w:pPr>
        <w:numPr>
          <w:ilvl w:val="2"/>
          <w:numId w:val="1"/>
        </w:numPr>
        <w:spacing w:after="1080"/>
        <w:ind w:left="2460" w:right="300"/>
      </w:pPr>
      <w:r>
        <w:rPr>
          <w:color w:val="222222"/>
          <w:sz w:val="26"/>
          <w:szCs w:val="26"/>
        </w:rPr>
        <w:t>Use of a small font is permitted to fit all 8 references on a single slide.</w:t>
      </w:r>
    </w:p>
    <w:p w14:paraId="00000017" w14:textId="77777777" w:rsidR="00E01AC8" w:rsidRDefault="00E01AC8"/>
    <w:sectPr w:rsidR="00E01AC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8E6F26"/>
    <w:multiLevelType w:val="multilevel"/>
    <w:tmpl w:val="96DAC5D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AC8"/>
    <w:rsid w:val="002D5D13"/>
    <w:rsid w:val="00BC66C5"/>
    <w:rsid w:val="00E01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632481-844B-48C1-BFA2-91E6A096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2020-05-07T18:02:00Z</dcterms:created>
  <dcterms:modified xsi:type="dcterms:W3CDTF">2020-05-07T18:02:00Z</dcterms:modified>
</cp:coreProperties>
</file>